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A15A" w14:textId="77777777" w:rsidR="00DC5E86" w:rsidRDefault="00DC5E86">
      <w:pPr>
        <w:rPr>
          <w:rFonts w:hint="eastAsia"/>
        </w:rPr>
      </w:pPr>
      <w:r>
        <w:rPr>
          <w:rFonts w:hint="eastAsia"/>
        </w:rPr>
        <w:t>唐寅的拼音</w:t>
      </w:r>
    </w:p>
    <w:p w14:paraId="37C7692A" w14:textId="77777777" w:rsidR="00DC5E86" w:rsidRDefault="00DC5E86">
      <w:pPr>
        <w:rPr>
          <w:rFonts w:hint="eastAsia"/>
        </w:rPr>
      </w:pPr>
      <w:r>
        <w:rPr>
          <w:rFonts w:hint="eastAsia"/>
        </w:rPr>
        <w:t>提到唐寅，很多人会首先想到“唐伯虎”这个更为人熟知的名字。唐寅，字伯虎，一字子畏，号六如居士、桃花庵主等，是明朝时期著名的画家、书法家和诗人。他的名字在汉语中的拼音为“Táng Yín”，其中“Táng”对应“唐”，是一个常见的姓氏拼音；而“Yín”则代表“寅”，发音时需注意其声调为第二声，读作阳平。</w:t>
      </w:r>
    </w:p>
    <w:p w14:paraId="219F8984" w14:textId="77777777" w:rsidR="00DC5E86" w:rsidRDefault="00DC5E86">
      <w:pPr>
        <w:rPr>
          <w:rFonts w:hint="eastAsia"/>
        </w:rPr>
      </w:pPr>
    </w:p>
    <w:p w14:paraId="32BDD225" w14:textId="77777777" w:rsidR="00DC5E86" w:rsidRDefault="00DC5E86">
      <w:pPr>
        <w:rPr>
          <w:rFonts w:hint="eastAsia"/>
        </w:rPr>
      </w:pPr>
      <w:r>
        <w:rPr>
          <w:rFonts w:hint="eastAsia"/>
        </w:rPr>
        <w:t>唐寅的艺术成就</w:t>
      </w:r>
    </w:p>
    <w:p w14:paraId="1E4C645B" w14:textId="77777777" w:rsidR="00DC5E86" w:rsidRDefault="00DC5E86">
      <w:pPr>
        <w:rPr>
          <w:rFonts w:hint="eastAsia"/>
        </w:rPr>
      </w:pPr>
      <w:r>
        <w:rPr>
          <w:rFonts w:hint="eastAsia"/>
        </w:rPr>
        <w:t>作为一位多才多艺的文化名人，唐寅在绘画方面尤为突出，擅长山水画、人物画等多种题材。他师法自然，作品中充满了对生活的热爱与追求自由的精神。唐寅的书法同样别具一格，行草书流畅自如，展现出他深厚的文化底蕴和个人风格。他还留下了许多脍炙人口的诗歌作品，表达了他对人生和社会的独特见解。</w:t>
      </w:r>
    </w:p>
    <w:p w14:paraId="2833DC38" w14:textId="77777777" w:rsidR="00DC5E86" w:rsidRDefault="00DC5E86">
      <w:pPr>
        <w:rPr>
          <w:rFonts w:hint="eastAsia"/>
        </w:rPr>
      </w:pPr>
    </w:p>
    <w:p w14:paraId="1506B710" w14:textId="77777777" w:rsidR="00DC5E86" w:rsidRDefault="00DC5E86">
      <w:pPr>
        <w:rPr>
          <w:rFonts w:hint="eastAsia"/>
        </w:rPr>
      </w:pPr>
      <w:r>
        <w:rPr>
          <w:rFonts w:hint="eastAsia"/>
        </w:rPr>
        <w:t>唐寅的生活经历</w:t>
      </w:r>
    </w:p>
    <w:p w14:paraId="2EB8E066" w14:textId="77777777" w:rsidR="00DC5E86" w:rsidRDefault="00DC5E86">
      <w:pPr>
        <w:rPr>
          <w:rFonts w:hint="eastAsia"/>
        </w:rPr>
      </w:pPr>
      <w:r>
        <w:rPr>
          <w:rFonts w:hint="eastAsia"/>
        </w:rPr>
        <w:t>唐寅的一生充满传奇色彩。出生于一个商人家庭，早年生活优渥，但后来家道中落。尽管如此，他并未放弃对艺术的追求，通过不懈努力，在书画领域取得了卓越成就。然而，仕途不顺成为他心中永远的痛，曾因科举舞弊案受牵连，这使得他的人生轨迹发生了重大转折。此后，唐寅更加专注于艺术创作，将自己对世事的感悟融入到作品之中。</w:t>
      </w:r>
    </w:p>
    <w:p w14:paraId="6D5A641A" w14:textId="77777777" w:rsidR="00DC5E86" w:rsidRDefault="00DC5E86">
      <w:pPr>
        <w:rPr>
          <w:rFonts w:hint="eastAsia"/>
        </w:rPr>
      </w:pPr>
    </w:p>
    <w:p w14:paraId="261926CB" w14:textId="77777777" w:rsidR="00DC5E86" w:rsidRDefault="00DC5E86">
      <w:pPr>
        <w:rPr>
          <w:rFonts w:hint="eastAsia"/>
        </w:rPr>
      </w:pPr>
      <w:r>
        <w:rPr>
          <w:rFonts w:hint="eastAsia"/>
        </w:rPr>
        <w:t>唐寅的影响及遗产</w:t>
      </w:r>
    </w:p>
    <w:p w14:paraId="43F22829" w14:textId="77777777" w:rsidR="00DC5E86" w:rsidRDefault="00DC5E86">
      <w:pPr>
        <w:rPr>
          <w:rFonts w:hint="eastAsia"/>
        </w:rPr>
      </w:pPr>
      <w:r>
        <w:rPr>
          <w:rFonts w:hint="eastAsia"/>
        </w:rPr>
        <w:t>唐寅不仅在当时就享有盛名，而且对后世产生了深远影响。他的艺术风格独特，既继承了传统精华，又大胆创新，为明清以来的文人画开辟了新的方向。同时，唐寅的故事也被改编成各种文艺作品，广为流传，成为中国文化宝库中的重要组成部分。今天，“唐寅”这个名字依旧闪耀在中国文化艺术的星空中，激励着无数后来者探索艺术之美，追寻内心的声音。</w:t>
      </w:r>
    </w:p>
    <w:p w14:paraId="3E244CAC" w14:textId="77777777" w:rsidR="00DC5E86" w:rsidRDefault="00DC5E86">
      <w:pPr>
        <w:rPr>
          <w:rFonts w:hint="eastAsia"/>
        </w:rPr>
      </w:pPr>
    </w:p>
    <w:p w14:paraId="7E718E57" w14:textId="77777777" w:rsidR="00DC5E86" w:rsidRDefault="00DC5E86">
      <w:pPr>
        <w:rPr>
          <w:rFonts w:hint="eastAsia"/>
        </w:rPr>
      </w:pPr>
    </w:p>
    <w:p w14:paraId="5C9D007C" w14:textId="77777777" w:rsidR="00DC5E86" w:rsidRDefault="00DC5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1328F" w14:textId="656E897A" w:rsidR="00975715" w:rsidRDefault="00975715"/>
    <w:sectPr w:rsidR="0097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15"/>
    <w:rsid w:val="00975715"/>
    <w:rsid w:val="00A20F39"/>
    <w:rsid w:val="00D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A1BC6-E2C7-4CF5-B16C-4F92E440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